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FA3" w:rsidRPr="003A31C0" w:rsidRDefault="009101D6">
      <w:pPr>
        <w:rPr>
          <w:b/>
          <w:sz w:val="20"/>
          <w:szCs w:val="18"/>
        </w:rPr>
      </w:pPr>
      <w:r w:rsidRPr="003A31C0">
        <w:rPr>
          <w:b/>
          <w:sz w:val="20"/>
          <w:szCs w:val="18"/>
        </w:rPr>
        <w:t>Compte-rendu réunion du lundi 25 mars</w:t>
      </w:r>
    </w:p>
    <w:p w:rsidR="009101D6" w:rsidRPr="003A31C0" w:rsidRDefault="009101D6" w:rsidP="00E23145">
      <w:pPr>
        <w:spacing w:line="240" w:lineRule="auto"/>
        <w:rPr>
          <w:sz w:val="16"/>
          <w:szCs w:val="18"/>
        </w:rPr>
      </w:pPr>
      <w:r w:rsidRPr="003A31C0">
        <w:rPr>
          <w:sz w:val="16"/>
          <w:szCs w:val="18"/>
        </w:rPr>
        <w:t xml:space="preserve">Présents : Antonella, Daniel, Géraldine, Jean-Marc, </w:t>
      </w:r>
      <w:r w:rsidR="00C41A9F" w:rsidRPr="003A31C0">
        <w:rPr>
          <w:sz w:val="16"/>
          <w:szCs w:val="18"/>
        </w:rPr>
        <w:t xml:space="preserve">Katy, Marie-Béatrix, </w:t>
      </w:r>
      <w:proofErr w:type="spellStart"/>
      <w:r w:rsidRPr="003A31C0">
        <w:rPr>
          <w:sz w:val="16"/>
          <w:szCs w:val="18"/>
        </w:rPr>
        <w:t>Minica</w:t>
      </w:r>
      <w:proofErr w:type="spellEnd"/>
      <w:r w:rsidRPr="003A31C0">
        <w:rPr>
          <w:sz w:val="16"/>
          <w:szCs w:val="18"/>
        </w:rPr>
        <w:t>, Laure, Laurence Ber., Laurence Bri. Régine</w:t>
      </w:r>
    </w:p>
    <w:p w:rsidR="009101D6" w:rsidRPr="003A31C0" w:rsidRDefault="009101D6" w:rsidP="00E23145">
      <w:pPr>
        <w:spacing w:line="240" w:lineRule="auto"/>
        <w:rPr>
          <w:sz w:val="16"/>
          <w:szCs w:val="18"/>
        </w:rPr>
      </w:pPr>
      <w:r w:rsidRPr="003A31C0">
        <w:rPr>
          <w:sz w:val="16"/>
          <w:szCs w:val="18"/>
          <w:u w:val="single"/>
        </w:rPr>
        <w:t>Objet de la réunion :</w:t>
      </w:r>
      <w:r w:rsidRPr="003A31C0">
        <w:rPr>
          <w:sz w:val="16"/>
          <w:szCs w:val="18"/>
        </w:rPr>
        <w:t xml:space="preserve"> organisation pratique du festival</w:t>
      </w:r>
    </w:p>
    <w:p w:rsidR="009101D6" w:rsidRPr="003A31C0" w:rsidRDefault="009101D6" w:rsidP="00E23145">
      <w:pPr>
        <w:spacing w:line="240" w:lineRule="auto"/>
        <w:rPr>
          <w:b/>
          <w:sz w:val="16"/>
          <w:szCs w:val="18"/>
        </w:rPr>
      </w:pPr>
      <w:r w:rsidRPr="003A31C0">
        <w:rPr>
          <w:b/>
          <w:sz w:val="16"/>
          <w:szCs w:val="18"/>
        </w:rPr>
        <w:t>1 – Inauguration sur la terrasse du château le vendredi 17 mai à partir de 18h</w:t>
      </w:r>
    </w:p>
    <w:p w:rsidR="009101D6" w:rsidRPr="003A31C0" w:rsidRDefault="009101D6" w:rsidP="00E23145">
      <w:pPr>
        <w:spacing w:line="240" w:lineRule="auto"/>
        <w:rPr>
          <w:sz w:val="16"/>
          <w:szCs w:val="18"/>
        </w:rPr>
      </w:pPr>
      <w:r w:rsidRPr="003A31C0">
        <w:rPr>
          <w:sz w:val="16"/>
          <w:szCs w:val="18"/>
        </w:rPr>
        <w:t>. La mairie prête un comptoir pour le buffet. La demande a été faite mais il faut vérifier auprès de l’élue à la culture que le prêt est bien acté.</w:t>
      </w:r>
    </w:p>
    <w:p w:rsidR="009101D6" w:rsidRPr="003A31C0" w:rsidRDefault="009101D6" w:rsidP="00E23145">
      <w:pPr>
        <w:spacing w:line="240" w:lineRule="auto"/>
        <w:rPr>
          <w:sz w:val="16"/>
          <w:szCs w:val="18"/>
        </w:rPr>
      </w:pPr>
      <w:r w:rsidRPr="003A31C0">
        <w:rPr>
          <w:sz w:val="16"/>
          <w:szCs w:val="18"/>
        </w:rPr>
        <w:t>. Le comptoir devra être installé le matin même par les services techniques de la mairie</w:t>
      </w:r>
    </w:p>
    <w:p w:rsidR="009101D6" w:rsidRPr="003A31C0" w:rsidRDefault="009101D6" w:rsidP="00E23145">
      <w:pPr>
        <w:spacing w:line="240" w:lineRule="auto"/>
        <w:rPr>
          <w:sz w:val="16"/>
          <w:szCs w:val="18"/>
        </w:rPr>
      </w:pPr>
      <w:r w:rsidRPr="003A31C0">
        <w:rPr>
          <w:sz w:val="16"/>
          <w:szCs w:val="18"/>
        </w:rPr>
        <w:t xml:space="preserve">. Au  niveau du matériel, on privilégie les verres en dur et les gobelets en carton. Pour les verres en dur, Antonella se rapproche de l’AEL de </w:t>
      </w:r>
      <w:proofErr w:type="spellStart"/>
      <w:r w:rsidRPr="003A31C0">
        <w:rPr>
          <w:sz w:val="16"/>
          <w:szCs w:val="18"/>
        </w:rPr>
        <w:t>Cabrières-d’Aigues</w:t>
      </w:r>
      <w:proofErr w:type="spellEnd"/>
      <w:r w:rsidRPr="003A31C0">
        <w:rPr>
          <w:sz w:val="16"/>
          <w:szCs w:val="18"/>
        </w:rPr>
        <w:t xml:space="preserve"> pour un prêt</w:t>
      </w:r>
      <w:r w:rsidR="00694A08" w:rsidRPr="003A31C0">
        <w:rPr>
          <w:sz w:val="16"/>
          <w:szCs w:val="18"/>
        </w:rPr>
        <w:t xml:space="preserve"> d’une centaine de pièces</w:t>
      </w:r>
      <w:r w:rsidRPr="003A31C0">
        <w:rPr>
          <w:sz w:val="16"/>
          <w:szCs w:val="18"/>
        </w:rPr>
        <w:t>. Les gobelets seront achetés.</w:t>
      </w:r>
      <w:r w:rsidR="00694A08" w:rsidRPr="003A31C0">
        <w:rPr>
          <w:sz w:val="16"/>
          <w:szCs w:val="18"/>
        </w:rPr>
        <w:t xml:space="preserve"> Régine peut fournir des grands plateaux de service.</w:t>
      </w:r>
    </w:p>
    <w:p w:rsidR="009101D6" w:rsidRPr="003A31C0" w:rsidRDefault="009101D6" w:rsidP="00E23145">
      <w:pPr>
        <w:spacing w:line="240" w:lineRule="auto"/>
        <w:rPr>
          <w:sz w:val="16"/>
          <w:szCs w:val="18"/>
        </w:rPr>
      </w:pPr>
      <w:r w:rsidRPr="003A31C0">
        <w:rPr>
          <w:sz w:val="16"/>
          <w:szCs w:val="18"/>
        </w:rPr>
        <w:t>. Une</w:t>
      </w:r>
      <w:r w:rsidR="00B92EC8" w:rsidRPr="003A31C0">
        <w:rPr>
          <w:sz w:val="16"/>
          <w:szCs w:val="18"/>
        </w:rPr>
        <w:t xml:space="preserve"> invitation</w:t>
      </w:r>
      <w:r w:rsidRPr="003A31C0">
        <w:rPr>
          <w:sz w:val="16"/>
          <w:szCs w:val="18"/>
        </w:rPr>
        <w:t xml:space="preserve"> </w:t>
      </w:r>
      <w:r w:rsidR="00694A08" w:rsidRPr="003A31C0">
        <w:rPr>
          <w:sz w:val="16"/>
          <w:szCs w:val="18"/>
        </w:rPr>
        <w:t>(par mail)</w:t>
      </w:r>
      <w:r w:rsidRPr="003A31C0">
        <w:rPr>
          <w:sz w:val="16"/>
          <w:szCs w:val="18"/>
        </w:rPr>
        <w:t xml:space="preserve"> va être envoyée à environ 200 à 250 personnes. On fait l’hypothèse de la participation d’une cinquantaine de personn</w:t>
      </w:r>
      <w:r w:rsidR="00694A08" w:rsidRPr="003A31C0">
        <w:rPr>
          <w:sz w:val="16"/>
          <w:szCs w:val="18"/>
        </w:rPr>
        <w:t xml:space="preserve">es. Il sera demandé de signaler, dans la mesure du possible, </w:t>
      </w:r>
      <w:r w:rsidRPr="003A31C0">
        <w:rPr>
          <w:sz w:val="16"/>
          <w:szCs w:val="18"/>
        </w:rPr>
        <w:t>sa participation à Antonella qui va superviser l’</w:t>
      </w:r>
      <w:r w:rsidR="00694A08" w:rsidRPr="003A31C0">
        <w:rPr>
          <w:sz w:val="16"/>
          <w:szCs w:val="18"/>
        </w:rPr>
        <w:t>intendance de l’inauguration (et de la buvette).</w:t>
      </w:r>
    </w:p>
    <w:p w:rsidR="00694A08" w:rsidRPr="003A31C0" w:rsidRDefault="00694A08" w:rsidP="00E23145">
      <w:pPr>
        <w:spacing w:line="240" w:lineRule="auto"/>
        <w:rPr>
          <w:sz w:val="16"/>
          <w:szCs w:val="18"/>
        </w:rPr>
      </w:pPr>
      <w:r w:rsidRPr="003A31C0">
        <w:rPr>
          <w:sz w:val="16"/>
          <w:szCs w:val="18"/>
        </w:rPr>
        <w:t>. Des lectures très brèves sont envisagées. Une liste va circuler entre les lecteurs potentiels et ceux qui souhaitent participer devront se signaler. Une petite sonorisation sera installée sur place (en cas de besoin)</w:t>
      </w:r>
    </w:p>
    <w:p w:rsidR="00694A08" w:rsidRPr="003A31C0" w:rsidRDefault="00694A08" w:rsidP="00E23145">
      <w:pPr>
        <w:spacing w:line="240" w:lineRule="auto"/>
        <w:rPr>
          <w:sz w:val="16"/>
          <w:szCs w:val="18"/>
        </w:rPr>
      </w:pPr>
      <w:r w:rsidRPr="003A31C0">
        <w:rPr>
          <w:sz w:val="16"/>
          <w:szCs w:val="18"/>
        </w:rPr>
        <w:t>. La question des prises de paroles de la part d’officiels va être traitée et précisée.</w:t>
      </w:r>
    </w:p>
    <w:p w:rsidR="00694A08" w:rsidRPr="003A31C0" w:rsidRDefault="00694A08" w:rsidP="00E23145">
      <w:pPr>
        <w:spacing w:line="240" w:lineRule="auto"/>
        <w:rPr>
          <w:b/>
          <w:sz w:val="16"/>
          <w:szCs w:val="18"/>
        </w:rPr>
      </w:pPr>
      <w:r w:rsidRPr="003A31C0">
        <w:rPr>
          <w:b/>
          <w:sz w:val="16"/>
          <w:szCs w:val="18"/>
        </w:rPr>
        <w:t>2 – Lectures dans les villages</w:t>
      </w:r>
    </w:p>
    <w:p w:rsidR="00694A08" w:rsidRPr="003A31C0" w:rsidRDefault="00694A08" w:rsidP="00E23145">
      <w:pPr>
        <w:spacing w:line="240" w:lineRule="auto"/>
        <w:rPr>
          <w:sz w:val="16"/>
          <w:szCs w:val="18"/>
        </w:rPr>
      </w:pPr>
      <w:r w:rsidRPr="003A31C0">
        <w:rPr>
          <w:sz w:val="16"/>
          <w:szCs w:val="18"/>
        </w:rPr>
        <w:t>Comme on l’a déjà évoqué, il est souhaitable que  les lectrices et lecteurs ne se retrouvent pas seuls au  moment de la lecture et qu’il y ait un accompagnateur pour en gérer l’aspect pratique. Un ange gardien en quelque sorte…</w:t>
      </w:r>
    </w:p>
    <w:p w:rsidR="00694A08" w:rsidRPr="003A31C0" w:rsidRDefault="00694A08" w:rsidP="00E23145">
      <w:pPr>
        <w:spacing w:line="240" w:lineRule="auto"/>
        <w:rPr>
          <w:sz w:val="16"/>
          <w:szCs w:val="18"/>
        </w:rPr>
      </w:pPr>
      <w:r w:rsidRPr="003A31C0">
        <w:rPr>
          <w:sz w:val="16"/>
          <w:szCs w:val="18"/>
        </w:rPr>
        <w:t>Les anges gardiens devront vérifier la bonne installation des lecteurs, prendre la parole avant la lecture pour expliquer le contexte et gérer la fin de la lecture (échange, apéro…). Pour cela, un petit « guide » est mis à leur disposition sur le site où leur rôle est précisément détaillé. Ce ne sera pas compliqué mais nécessaire pour le bon déroulement de la rencontre.</w:t>
      </w:r>
    </w:p>
    <w:p w:rsidR="00694A08" w:rsidRPr="003A31C0" w:rsidRDefault="00694A08" w:rsidP="00E23145">
      <w:pPr>
        <w:spacing w:line="240" w:lineRule="auto"/>
        <w:rPr>
          <w:b/>
          <w:sz w:val="16"/>
          <w:szCs w:val="18"/>
        </w:rPr>
      </w:pPr>
      <w:r w:rsidRPr="003A31C0">
        <w:rPr>
          <w:b/>
          <w:sz w:val="16"/>
          <w:szCs w:val="18"/>
        </w:rPr>
        <w:t>3- Lectures à la médiathèque Les Carmes</w:t>
      </w:r>
    </w:p>
    <w:p w:rsidR="00694A08" w:rsidRPr="003A31C0" w:rsidRDefault="00694A08" w:rsidP="00E23145">
      <w:pPr>
        <w:spacing w:line="240" w:lineRule="auto"/>
        <w:rPr>
          <w:sz w:val="16"/>
          <w:szCs w:val="18"/>
        </w:rPr>
      </w:pPr>
      <w:r w:rsidRPr="003A31C0">
        <w:rPr>
          <w:sz w:val="16"/>
          <w:szCs w:val="18"/>
        </w:rPr>
        <w:t>Pas de besoins particuliers d’accompagnement, les équipes de la médiathèque</w:t>
      </w:r>
      <w:r w:rsidR="00E23145" w:rsidRPr="003A31C0">
        <w:rPr>
          <w:sz w:val="16"/>
          <w:szCs w:val="18"/>
        </w:rPr>
        <w:t xml:space="preserve"> y pourvoie</w:t>
      </w:r>
      <w:r w:rsidRPr="003A31C0">
        <w:rPr>
          <w:sz w:val="16"/>
          <w:szCs w:val="18"/>
        </w:rPr>
        <w:t>nt. Il  y aura seulement</w:t>
      </w:r>
      <w:r w:rsidR="00E23145" w:rsidRPr="003A31C0">
        <w:rPr>
          <w:sz w:val="16"/>
          <w:szCs w:val="18"/>
        </w:rPr>
        <w:t xml:space="preserve"> besoin de demander à l’entrée, la commune et le code postal à chaque spectateurs afin d’avoir un petit outil statistique sur l’origine géographique de nos publics.</w:t>
      </w:r>
    </w:p>
    <w:p w:rsidR="00E23145" w:rsidRPr="003A31C0" w:rsidRDefault="00E23145" w:rsidP="00E23145">
      <w:pPr>
        <w:spacing w:line="240" w:lineRule="auto"/>
        <w:rPr>
          <w:b/>
          <w:sz w:val="16"/>
          <w:szCs w:val="18"/>
        </w:rPr>
      </w:pPr>
      <w:r w:rsidRPr="003A31C0">
        <w:rPr>
          <w:b/>
          <w:sz w:val="16"/>
          <w:szCs w:val="18"/>
        </w:rPr>
        <w:t>4- Au château de La Tour d’Aigues</w:t>
      </w:r>
    </w:p>
    <w:p w:rsidR="00E23145" w:rsidRPr="003A31C0" w:rsidRDefault="00E23145" w:rsidP="00E23145">
      <w:pPr>
        <w:spacing w:line="240" w:lineRule="auto"/>
        <w:rPr>
          <w:sz w:val="16"/>
          <w:szCs w:val="18"/>
        </w:rPr>
      </w:pPr>
      <w:r w:rsidRPr="003A31C0">
        <w:rPr>
          <w:sz w:val="16"/>
          <w:szCs w:val="18"/>
        </w:rPr>
        <w:t>Les besoins sont être plus importants et ils sont recensés</w:t>
      </w:r>
      <w:r w:rsidR="00CC764E" w:rsidRPr="003A31C0">
        <w:rPr>
          <w:sz w:val="16"/>
          <w:szCs w:val="18"/>
        </w:rPr>
        <w:t xml:space="preserve"> globalement</w:t>
      </w:r>
      <w:r w:rsidRPr="003A31C0">
        <w:rPr>
          <w:sz w:val="16"/>
          <w:szCs w:val="18"/>
        </w:rPr>
        <w:t xml:space="preserve"> comme suit :</w:t>
      </w:r>
    </w:p>
    <w:p w:rsidR="00E23145" w:rsidRPr="003A31C0" w:rsidRDefault="00E23145" w:rsidP="00E23145">
      <w:pPr>
        <w:spacing w:line="240" w:lineRule="auto"/>
        <w:rPr>
          <w:sz w:val="16"/>
          <w:szCs w:val="18"/>
        </w:rPr>
      </w:pPr>
      <w:r w:rsidRPr="003A31C0">
        <w:rPr>
          <w:sz w:val="16"/>
          <w:szCs w:val="18"/>
        </w:rPr>
        <w:t>. Installation des tables, chaises, tentes le vendredi matin (l’après-midi nous serons aux Carmes)</w:t>
      </w:r>
      <w:r w:rsidRPr="003A31C0">
        <w:rPr>
          <w:sz w:val="16"/>
          <w:szCs w:val="18"/>
        </w:rPr>
        <w:br/>
        <w:t>. Peut-être un coup de main à Orphée (notre régisseur son et lumière)</w:t>
      </w:r>
      <w:r w:rsidRPr="003A31C0">
        <w:rPr>
          <w:sz w:val="16"/>
          <w:szCs w:val="18"/>
        </w:rPr>
        <w:br/>
        <w:t>. Besoin de personnes à l’accueil, à la buvette, au contrôle (pour les lectures payantes) et à la table de vente de livres (le personnel de Mot à mot ne pourra pas être présent durant les deux jours).</w:t>
      </w:r>
      <w:r w:rsidRPr="003A31C0">
        <w:rPr>
          <w:sz w:val="16"/>
          <w:szCs w:val="18"/>
        </w:rPr>
        <w:br/>
        <w:t>. Accompagnement des comédien.nes dans leurs trajets</w:t>
      </w:r>
      <w:r w:rsidRPr="003A31C0">
        <w:rPr>
          <w:sz w:val="16"/>
          <w:szCs w:val="18"/>
        </w:rPr>
        <w:br/>
      </w:r>
      <w:r w:rsidR="00CC764E" w:rsidRPr="003A31C0">
        <w:rPr>
          <w:sz w:val="16"/>
          <w:szCs w:val="18"/>
        </w:rPr>
        <w:t>…</w:t>
      </w:r>
      <w:r w:rsidRPr="003A31C0">
        <w:rPr>
          <w:sz w:val="16"/>
          <w:szCs w:val="18"/>
        </w:rPr>
        <w:t>et tous les petits coups de pouce de dernière minute auxquels nous ne pensons pas encore !</w:t>
      </w:r>
    </w:p>
    <w:p w:rsidR="003A31C0" w:rsidRDefault="003A31C0" w:rsidP="003A31C0">
      <w:pPr>
        <w:pStyle w:val="Paragraphedeliste"/>
        <w:numPr>
          <w:ilvl w:val="0"/>
          <w:numId w:val="2"/>
        </w:numPr>
        <w:rPr>
          <w:sz w:val="16"/>
          <w:szCs w:val="18"/>
        </w:rPr>
      </w:pPr>
      <w:r w:rsidRPr="003A31C0">
        <w:rPr>
          <w:sz w:val="16"/>
          <w:szCs w:val="18"/>
        </w:rPr>
        <w:t>Pour toutes les lectures, il faudra que quelqu’un demande aux personnes qui vont y assister leur commune (+CP) d’origine.</w:t>
      </w:r>
    </w:p>
    <w:p w:rsidR="003A31C0" w:rsidRDefault="003A31C0" w:rsidP="003A31C0">
      <w:pPr>
        <w:pStyle w:val="Paragraphedeliste"/>
        <w:numPr>
          <w:ilvl w:val="0"/>
          <w:numId w:val="2"/>
        </w:numPr>
        <w:rPr>
          <w:sz w:val="16"/>
          <w:szCs w:val="18"/>
        </w:rPr>
      </w:pPr>
      <w:r w:rsidRPr="003A31C0">
        <w:rPr>
          <w:sz w:val="16"/>
          <w:szCs w:val="18"/>
        </w:rPr>
        <w:t xml:space="preserve">Sur l’ensemble de la manifestation, il serait souhaitable que des photos soient prises. Antonella contacte le club photo de Pertuis, Régine demande à Antoine (particulier qui accueille une lecture à </w:t>
      </w:r>
      <w:proofErr w:type="spellStart"/>
      <w:r w:rsidRPr="003A31C0">
        <w:rPr>
          <w:sz w:val="16"/>
          <w:szCs w:val="18"/>
        </w:rPr>
        <w:t>Pe</w:t>
      </w:r>
      <w:r>
        <w:rPr>
          <w:sz w:val="16"/>
          <w:szCs w:val="18"/>
        </w:rPr>
        <w:t>y</w:t>
      </w:r>
      <w:r w:rsidRPr="003A31C0">
        <w:rPr>
          <w:sz w:val="16"/>
          <w:szCs w:val="18"/>
        </w:rPr>
        <w:t>pin</w:t>
      </w:r>
      <w:proofErr w:type="spellEnd"/>
      <w:r w:rsidRPr="003A31C0">
        <w:rPr>
          <w:sz w:val="16"/>
          <w:szCs w:val="18"/>
        </w:rPr>
        <w:t xml:space="preserve"> et qui fait de la photographie en amateur. On est preneur d’autres pistes.</w:t>
      </w:r>
    </w:p>
    <w:p w:rsidR="003A31C0" w:rsidRDefault="00E23145" w:rsidP="003A31C0">
      <w:pPr>
        <w:pStyle w:val="Paragraphedeliste"/>
        <w:numPr>
          <w:ilvl w:val="0"/>
          <w:numId w:val="2"/>
        </w:numPr>
        <w:rPr>
          <w:sz w:val="16"/>
          <w:szCs w:val="18"/>
        </w:rPr>
      </w:pPr>
      <w:r w:rsidRPr="003A31C0">
        <w:rPr>
          <w:sz w:val="16"/>
          <w:szCs w:val="18"/>
        </w:rPr>
        <w:t>Arturo est en train d’établir un calendrier partagé dans lequel</w:t>
      </w:r>
      <w:r w:rsidR="00711927">
        <w:rPr>
          <w:sz w:val="16"/>
          <w:szCs w:val="18"/>
        </w:rPr>
        <w:t xml:space="preserve"> seront notées</w:t>
      </w:r>
      <w:r w:rsidR="003A31C0">
        <w:rPr>
          <w:sz w:val="16"/>
          <w:szCs w:val="18"/>
        </w:rPr>
        <w:t xml:space="preserve"> toutes les taches à remplir. C</w:t>
      </w:r>
      <w:r w:rsidRPr="003A31C0">
        <w:rPr>
          <w:sz w:val="16"/>
          <w:szCs w:val="18"/>
        </w:rPr>
        <w:t>hacun pourra noter sa participation aux jours et aux horaires qui lui conviennent.</w:t>
      </w:r>
    </w:p>
    <w:p w:rsidR="003A31C0" w:rsidRDefault="00E23145" w:rsidP="003A31C0">
      <w:pPr>
        <w:pStyle w:val="Paragraphedeliste"/>
        <w:numPr>
          <w:ilvl w:val="0"/>
          <w:numId w:val="2"/>
        </w:numPr>
        <w:rPr>
          <w:sz w:val="16"/>
          <w:szCs w:val="18"/>
        </w:rPr>
      </w:pPr>
      <w:r w:rsidRPr="003A31C0">
        <w:rPr>
          <w:sz w:val="16"/>
          <w:szCs w:val="18"/>
        </w:rPr>
        <w:t>Antonella est notre référente pour l’</w:t>
      </w:r>
      <w:r w:rsidR="00CC764E" w:rsidRPr="003A31C0">
        <w:rPr>
          <w:sz w:val="16"/>
          <w:szCs w:val="18"/>
        </w:rPr>
        <w:t>intendance</w:t>
      </w:r>
      <w:r w:rsidRPr="003A31C0">
        <w:rPr>
          <w:sz w:val="16"/>
          <w:szCs w:val="18"/>
        </w:rPr>
        <w:t xml:space="preserve"> de l’inauguration et de la buvette, aidée par Patricia qui va recenser les prop</w:t>
      </w:r>
      <w:r w:rsidR="00CC764E" w:rsidRPr="003A31C0">
        <w:rPr>
          <w:sz w:val="16"/>
          <w:szCs w:val="18"/>
        </w:rPr>
        <w:t>ositions culinaires.</w:t>
      </w:r>
    </w:p>
    <w:p w:rsidR="001834AC" w:rsidRPr="003A31C0" w:rsidRDefault="00CC764E" w:rsidP="003A31C0">
      <w:pPr>
        <w:pStyle w:val="Paragraphedeliste"/>
        <w:numPr>
          <w:ilvl w:val="0"/>
          <w:numId w:val="2"/>
        </w:numPr>
        <w:rPr>
          <w:sz w:val="16"/>
          <w:szCs w:val="18"/>
        </w:rPr>
      </w:pPr>
      <w:r w:rsidRPr="003A31C0">
        <w:rPr>
          <w:sz w:val="16"/>
          <w:szCs w:val="18"/>
        </w:rPr>
        <w:t>La prochaine réunion se</w:t>
      </w:r>
      <w:r w:rsidR="003A31C0">
        <w:rPr>
          <w:sz w:val="16"/>
          <w:szCs w:val="18"/>
        </w:rPr>
        <w:t>ra dédiée à la communication. Laure en est la référente</w:t>
      </w:r>
      <w:r w:rsidR="001834AC" w:rsidRPr="003A31C0">
        <w:rPr>
          <w:sz w:val="16"/>
          <w:szCs w:val="18"/>
        </w:rPr>
        <w:t xml:space="preserve">. </w:t>
      </w:r>
      <w:r w:rsidR="001834AC" w:rsidRPr="003A31C0">
        <w:rPr>
          <w:sz w:val="16"/>
          <w:szCs w:val="18"/>
        </w:rPr>
        <w:br/>
      </w:r>
      <w:r w:rsidR="001834AC" w:rsidRPr="003A31C0">
        <w:rPr>
          <w:sz w:val="16"/>
          <w:szCs w:val="18"/>
        </w:rPr>
        <w:br/>
        <w:t>Si vous avez des suggestions, vous pouvez d’ores et déjà en faire part aux référents !</w:t>
      </w:r>
      <w:r w:rsidR="001834AC" w:rsidRPr="003A31C0">
        <w:rPr>
          <w:sz w:val="16"/>
          <w:szCs w:val="18"/>
        </w:rPr>
        <w:br/>
      </w:r>
      <w:r w:rsidR="001834AC" w:rsidRPr="003A31C0">
        <w:rPr>
          <w:sz w:val="16"/>
          <w:szCs w:val="18"/>
        </w:rPr>
        <w:br/>
      </w:r>
      <w:r w:rsidR="001834AC" w:rsidRPr="003A31C0">
        <w:rPr>
          <w:b/>
          <w:sz w:val="16"/>
          <w:szCs w:val="18"/>
        </w:rPr>
        <w:t>Adresses mail référents</w:t>
      </w:r>
      <w:r w:rsidR="001834AC" w:rsidRPr="003A31C0">
        <w:rPr>
          <w:sz w:val="16"/>
          <w:szCs w:val="18"/>
        </w:rPr>
        <w:t> </w:t>
      </w:r>
      <w:r w:rsidR="001834AC" w:rsidRPr="003A31C0">
        <w:rPr>
          <w:sz w:val="16"/>
          <w:szCs w:val="18"/>
        </w:rPr>
        <w:br/>
      </w:r>
      <w:r w:rsidR="001834AC" w:rsidRPr="003A31C0">
        <w:rPr>
          <w:b/>
          <w:sz w:val="16"/>
          <w:szCs w:val="18"/>
        </w:rPr>
        <w:t>Antonella :</w:t>
      </w:r>
      <w:r w:rsidR="001834AC" w:rsidRPr="003A31C0">
        <w:rPr>
          <w:sz w:val="16"/>
          <w:szCs w:val="18"/>
        </w:rPr>
        <w:t xml:space="preserve"> </w:t>
      </w:r>
      <w:hyperlink r:id="rId5" w:history="1">
        <w:r w:rsidR="003A31C0" w:rsidRPr="003A31C0">
          <w:rPr>
            <w:rStyle w:val="Lienhypertexte"/>
            <w:sz w:val="16"/>
            <w:szCs w:val="18"/>
          </w:rPr>
          <w:t>antonella.andreetto@free.fr</w:t>
        </w:r>
      </w:hyperlink>
      <w:r w:rsidR="003A31C0" w:rsidRPr="003A31C0">
        <w:rPr>
          <w:sz w:val="16"/>
          <w:szCs w:val="18"/>
        </w:rPr>
        <w:t xml:space="preserve"> (intendance inauguration/buvette</w:t>
      </w:r>
      <w:proofErr w:type="gramStart"/>
      <w:r w:rsidR="003A31C0" w:rsidRPr="003A31C0">
        <w:rPr>
          <w:sz w:val="16"/>
          <w:szCs w:val="18"/>
        </w:rPr>
        <w:t>)</w:t>
      </w:r>
      <w:proofErr w:type="gramEnd"/>
      <w:r w:rsidR="001834AC" w:rsidRPr="003A31C0">
        <w:rPr>
          <w:sz w:val="16"/>
          <w:szCs w:val="18"/>
        </w:rPr>
        <w:br/>
      </w:r>
      <w:r w:rsidR="001834AC" w:rsidRPr="003A31C0">
        <w:rPr>
          <w:b/>
          <w:sz w:val="16"/>
          <w:szCs w:val="18"/>
        </w:rPr>
        <w:t>Arturo :</w:t>
      </w:r>
      <w:r w:rsidR="001834AC" w:rsidRPr="003A31C0">
        <w:rPr>
          <w:sz w:val="16"/>
          <w:szCs w:val="18"/>
        </w:rPr>
        <w:t xml:space="preserve"> </w:t>
      </w:r>
      <w:hyperlink r:id="rId6" w:history="1">
        <w:r w:rsidR="003A31C0" w:rsidRPr="003A31C0">
          <w:rPr>
            <w:rStyle w:val="Lienhypertexte"/>
            <w:sz w:val="16"/>
            <w:szCs w:val="18"/>
          </w:rPr>
          <w:t>hontalva@gmail.com</w:t>
        </w:r>
      </w:hyperlink>
      <w:r w:rsidR="003A31C0" w:rsidRPr="003A31C0">
        <w:rPr>
          <w:sz w:val="16"/>
          <w:szCs w:val="18"/>
        </w:rPr>
        <w:t xml:space="preserve"> (calendrier partagé/buvette)</w:t>
      </w:r>
      <w:r w:rsidR="001834AC" w:rsidRPr="003A31C0">
        <w:rPr>
          <w:sz w:val="16"/>
          <w:szCs w:val="18"/>
        </w:rPr>
        <w:br/>
      </w:r>
      <w:r w:rsidR="001834AC" w:rsidRPr="003A31C0">
        <w:rPr>
          <w:b/>
          <w:sz w:val="16"/>
          <w:szCs w:val="18"/>
        </w:rPr>
        <w:t>Laure :</w:t>
      </w:r>
      <w:r w:rsidR="001834AC" w:rsidRPr="003A31C0">
        <w:rPr>
          <w:sz w:val="16"/>
          <w:szCs w:val="18"/>
        </w:rPr>
        <w:t xml:space="preserve"> </w:t>
      </w:r>
      <w:hyperlink r:id="rId7" w:history="1">
        <w:r w:rsidR="003A31C0" w:rsidRPr="003A31C0">
          <w:rPr>
            <w:rStyle w:val="Lienhypertexte"/>
            <w:sz w:val="16"/>
            <w:szCs w:val="18"/>
          </w:rPr>
          <w:t>laure@erath.fr</w:t>
        </w:r>
      </w:hyperlink>
      <w:r w:rsidR="003A31C0" w:rsidRPr="003A31C0">
        <w:rPr>
          <w:sz w:val="16"/>
          <w:szCs w:val="18"/>
        </w:rPr>
        <w:t xml:space="preserve"> (communication)</w:t>
      </w:r>
      <w:r w:rsidR="001834AC" w:rsidRPr="003A31C0">
        <w:rPr>
          <w:sz w:val="16"/>
          <w:szCs w:val="18"/>
        </w:rPr>
        <w:br/>
      </w:r>
      <w:r w:rsidR="001834AC" w:rsidRPr="003A31C0">
        <w:rPr>
          <w:b/>
          <w:sz w:val="16"/>
          <w:szCs w:val="18"/>
        </w:rPr>
        <w:t>Patricia :</w:t>
      </w:r>
      <w:r w:rsidR="001834AC" w:rsidRPr="003A31C0">
        <w:rPr>
          <w:sz w:val="16"/>
          <w:szCs w:val="18"/>
        </w:rPr>
        <w:t xml:space="preserve"> </w:t>
      </w:r>
      <w:hyperlink r:id="rId8" w:history="1">
        <w:r w:rsidR="003A31C0" w:rsidRPr="003A31C0">
          <w:rPr>
            <w:rStyle w:val="Lienhypertexte"/>
            <w:sz w:val="16"/>
            <w:szCs w:val="18"/>
          </w:rPr>
          <w:t>pruneaile@gmail.com</w:t>
        </w:r>
      </w:hyperlink>
      <w:r w:rsidR="003A31C0" w:rsidRPr="003A31C0">
        <w:rPr>
          <w:sz w:val="16"/>
          <w:szCs w:val="18"/>
        </w:rPr>
        <w:t xml:space="preserve"> (</w:t>
      </w:r>
      <w:proofErr w:type="spellStart"/>
      <w:r w:rsidR="003A31C0" w:rsidRPr="003A31C0">
        <w:rPr>
          <w:sz w:val="16"/>
          <w:szCs w:val="18"/>
        </w:rPr>
        <w:t>référente</w:t>
      </w:r>
      <w:proofErr w:type="spellEnd"/>
      <w:r w:rsidR="003A31C0" w:rsidRPr="003A31C0">
        <w:rPr>
          <w:sz w:val="16"/>
          <w:szCs w:val="18"/>
        </w:rPr>
        <w:t xml:space="preserve"> apport des bénévoles pour la petite restauration)</w:t>
      </w:r>
    </w:p>
    <w:p w:rsidR="001834AC" w:rsidRPr="003A31C0" w:rsidRDefault="001834AC">
      <w:pPr>
        <w:rPr>
          <w:sz w:val="18"/>
        </w:rPr>
      </w:pPr>
    </w:p>
    <w:sectPr w:rsidR="001834AC" w:rsidRPr="003A31C0" w:rsidSect="001834AC">
      <w:pgSz w:w="11906" w:h="16838"/>
      <w:pgMar w:top="1276"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A67B1"/>
    <w:multiLevelType w:val="hybridMultilevel"/>
    <w:tmpl w:val="58A2CFD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1F8E3AD6"/>
    <w:multiLevelType w:val="hybridMultilevel"/>
    <w:tmpl w:val="E5D6C8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9101D6"/>
    <w:rsid w:val="00017FA3"/>
    <w:rsid w:val="001834AC"/>
    <w:rsid w:val="00364943"/>
    <w:rsid w:val="003A31C0"/>
    <w:rsid w:val="00694A08"/>
    <w:rsid w:val="00711927"/>
    <w:rsid w:val="008D3CDC"/>
    <w:rsid w:val="009101D6"/>
    <w:rsid w:val="00924865"/>
    <w:rsid w:val="00B92EC8"/>
    <w:rsid w:val="00C41A9F"/>
    <w:rsid w:val="00CC764E"/>
    <w:rsid w:val="00E2314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FA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834AC"/>
    <w:rPr>
      <w:color w:val="0000FF" w:themeColor="hyperlink"/>
      <w:u w:val="single"/>
    </w:rPr>
  </w:style>
  <w:style w:type="paragraph" w:styleId="Paragraphedeliste">
    <w:name w:val="List Paragraph"/>
    <w:basedOn w:val="Normal"/>
    <w:uiPriority w:val="34"/>
    <w:qFormat/>
    <w:rsid w:val="003A31C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uneaile@gmail.com" TargetMode="External"/><Relationship Id="rId3" Type="http://schemas.openxmlformats.org/officeDocument/2006/relationships/settings" Target="settings.xml"/><Relationship Id="rId7" Type="http://schemas.openxmlformats.org/officeDocument/2006/relationships/hyperlink" Target="mailto:laure@erath.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ntalva@gmail.com" TargetMode="External"/><Relationship Id="rId5" Type="http://schemas.openxmlformats.org/officeDocument/2006/relationships/hyperlink" Target="mailto:antonella.andreetto@free.f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674</Words>
  <Characters>3707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Regine Bidault</dc:creator>
  <cp:lastModifiedBy>Regine Bidault</cp:lastModifiedBy>
  <cp:revision>6</cp:revision>
  <dcterms:created xsi:type="dcterms:W3CDTF">2024-03-27T07:33:00Z</dcterms:created>
  <dcterms:modified xsi:type="dcterms:W3CDTF">2024-03-27T12:59:00Z</dcterms:modified>
</cp:coreProperties>
</file>