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46" w:rsidRPr="005E6246" w:rsidRDefault="009D75B9">
      <w:pPr>
        <w:rPr>
          <w:b/>
          <w:sz w:val="32"/>
        </w:rPr>
      </w:pPr>
      <w:r w:rsidRPr="005E6246">
        <w:rPr>
          <w:b/>
          <w:sz w:val="32"/>
        </w:rPr>
        <w:t>Memo</w:t>
      </w:r>
      <w:r w:rsidR="005E6246" w:rsidRPr="005E6246">
        <w:rPr>
          <w:b/>
          <w:sz w:val="32"/>
        </w:rPr>
        <w:t xml:space="preserve"> Ange gardien</w:t>
      </w:r>
    </w:p>
    <w:p w:rsidR="00324680" w:rsidRPr="005E6246" w:rsidRDefault="005E6246">
      <w:pPr>
        <w:rPr>
          <w:i/>
          <w:sz w:val="24"/>
        </w:rPr>
      </w:pPr>
      <w:r w:rsidRPr="005E6246">
        <w:rPr>
          <w:i/>
          <w:sz w:val="24"/>
        </w:rPr>
        <w:t xml:space="preserve">Lectures </w:t>
      </w:r>
      <w:r w:rsidR="009D75B9" w:rsidRPr="005E6246">
        <w:rPr>
          <w:i/>
          <w:sz w:val="24"/>
        </w:rPr>
        <w:t xml:space="preserve"> « Par les villages »</w:t>
      </w:r>
    </w:p>
    <w:p w:rsidR="005E6246" w:rsidRDefault="005E6246" w:rsidP="009D75B9"/>
    <w:p w:rsidR="009D75B9" w:rsidRPr="005E6246" w:rsidRDefault="005E6246" w:rsidP="00111A5D">
      <w:pPr>
        <w:rPr>
          <w:b/>
        </w:rPr>
      </w:pPr>
      <w:r w:rsidRPr="005E6246">
        <w:rPr>
          <w:b/>
        </w:rPr>
        <w:t>1 / Une semaine environ</w:t>
      </w:r>
      <w:r w:rsidR="009D75B9" w:rsidRPr="005E6246">
        <w:rPr>
          <w:b/>
        </w:rPr>
        <w:t xml:space="preserve"> avant la lecture, prendre contact avec le lieu pour s’assurer des derniers détails :</w:t>
      </w:r>
    </w:p>
    <w:p w:rsidR="009D75B9" w:rsidRDefault="009D75B9" w:rsidP="00111A5D">
      <w:pPr>
        <w:pStyle w:val="Paragraphedeliste"/>
        <w:numPr>
          <w:ilvl w:val="0"/>
          <w:numId w:val="2"/>
        </w:numPr>
        <w:ind w:left="0" w:firstLine="0"/>
      </w:pPr>
      <w:r>
        <w:t>Mise en place du lieu (nombre de chaise/réservations…)</w:t>
      </w:r>
    </w:p>
    <w:p w:rsidR="009D75B9" w:rsidRDefault="009D75B9" w:rsidP="00111A5D">
      <w:pPr>
        <w:pStyle w:val="Paragraphedeliste"/>
        <w:numPr>
          <w:ilvl w:val="0"/>
          <w:numId w:val="2"/>
        </w:numPr>
        <w:tabs>
          <w:tab w:val="left" w:pos="567"/>
        </w:tabs>
        <w:ind w:left="0" w:firstLine="0"/>
      </w:pPr>
      <w:r>
        <w:t>Coordonner l’heure d’arrivée des lecteurs avec la bibliothécaire</w:t>
      </w:r>
    </w:p>
    <w:p w:rsidR="009D75B9" w:rsidRDefault="009D75B9" w:rsidP="00111A5D">
      <w:pPr>
        <w:pStyle w:val="Paragraphedeliste"/>
        <w:numPr>
          <w:ilvl w:val="0"/>
          <w:numId w:val="2"/>
        </w:numPr>
        <w:ind w:left="0" w:firstLine="0"/>
      </w:pPr>
      <w:r>
        <w:t>S’assurer que la bib</w:t>
      </w:r>
      <w:r w:rsidR="005E6246">
        <w:t>liothécaire</w:t>
      </w:r>
      <w:r>
        <w:t xml:space="preserve"> a prévu l’apér</w:t>
      </w:r>
      <w:r w:rsidR="005E6246">
        <w:t>o qui suit la lecture (ou le goû</w:t>
      </w:r>
      <w:r>
        <w:t xml:space="preserve">ter pour les </w:t>
      </w:r>
      <w:r w:rsidR="00111A5D">
        <w:tab/>
      </w:r>
      <w:r>
        <w:t xml:space="preserve">lectures </w:t>
      </w:r>
      <w:r w:rsidR="00111A5D">
        <w:tab/>
      </w:r>
      <w:r>
        <w:t>jeune public)</w:t>
      </w:r>
    </w:p>
    <w:p w:rsidR="005E6246" w:rsidRDefault="009D75B9" w:rsidP="00111A5D">
      <w:pPr>
        <w:pStyle w:val="Paragraphedeliste"/>
        <w:numPr>
          <w:ilvl w:val="0"/>
          <w:numId w:val="2"/>
        </w:numPr>
        <w:ind w:left="0" w:firstLine="0"/>
      </w:pPr>
      <w:r>
        <w:t>Demander, si besoin, si</w:t>
      </w:r>
      <w:r w:rsidR="005E6246">
        <w:t xml:space="preserve"> une signalétique a été prévue</w:t>
      </w:r>
    </w:p>
    <w:p w:rsidR="005E6246" w:rsidRPr="005E6246" w:rsidRDefault="005E6246" w:rsidP="00111A5D">
      <w:pPr>
        <w:ind w:left="284"/>
        <w:rPr>
          <w:b/>
        </w:rPr>
      </w:pPr>
      <w:r w:rsidRPr="005E6246">
        <w:rPr>
          <w:b/>
        </w:rPr>
        <w:t xml:space="preserve">N’hésitez pas à nous faire </w:t>
      </w:r>
      <w:r w:rsidR="00111A5D">
        <w:rPr>
          <w:b/>
        </w:rPr>
        <w:t>part de</w:t>
      </w:r>
      <w:r w:rsidRPr="005E6246">
        <w:rPr>
          <w:b/>
        </w:rPr>
        <w:t xml:space="preserve"> tout problème, toute difficulté !</w:t>
      </w:r>
    </w:p>
    <w:p w:rsidR="005E6246" w:rsidRDefault="005E6246" w:rsidP="00111A5D">
      <w:pPr>
        <w:ind w:left="284"/>
      </w:pPr>
    </w:p>
    <w:p w:rsidR="009D75B9" w:rsidRPr="005E6246" w:rsidRDefault="005E6246" w:rsidP="00111A5D">
      <w:pPr>
        <w:ind w:left="284"/>
        <w:rPr>
          <w:b/>
        </w:rPr>
      </w:pPr>
      <w:r w:rsidRPr="005E6246">
        <w:rPr>
          <w:b/>
        </w:rPr>
        <w:t xml:space="preserve">2 / </w:t>
      </w:r>
      <w:r w:rsidR="009D75B9" w:rsidRPr="005E6246">
        <w:rPr>
          <w:b/>
        </w:rPr>
        <w:t>Le jour J</w:t>
      </w:r>
    </w:p>
    <w:p w:rsidR="009D75B9" w:rsidRDefault="009D75B9" w:rsidP="00111A5D">
      <w:pPr>
        <w:pStyle w:val="Paragraphedeliste"/>
        <w:numPr>
          <w:ilvl w:val="0"/>
          <w:numId w:val="2"/>
        </w:numPr>
        <w:ind w:left="284" w:firstLine="0"/>
      </w:pPr>
      <w:r>
        <w:t>Récupérer la liste des réservations</w:t>
      </w:r>
    </w:p>
    <w:p w:rsidR="009D75B9" w:rsidRDefault="009D75B9" w:rsidP="00111A5D">
      <w:pPr>
        <w:pStyle w:val="Paragraphedeliste"/>
        <w:numPr>
          <w:ilvl w:val="0"/>
          <w:numId w:val="2"/>
        </w:numPr>
        <w:ind w:left="284" w:firstLine="0"/>
      </w:pPr>
      <w:r>
        <w:t xml:space="preserve">Arriver avant pour donner un petit coup de main </w:t>
      </w:r>
      <w:r w:rsidR="005E6246">
        <w:t>(</w:t>
      </w:r>
      <w:r>
        <w:t>si besoin</w:t>
      </w:r>
      <w:r w:rsidR="005E6246">
        <w:t>)</w:t>
      </w:r>
      <w:r>
        <w:t xml:space="preserve"> pour l’installation</w:t>
      </w:r>
    </w:p>
    <w:p w:rsidR="009D75B9" w:rsidRDefault="009D75B9" w:rsidP="00111A5D">
      <w:pPr>
        <w:pStyle w:val="Paragraphedeliste"/>
        <w:numPr>
          <w:ilvl w:val="0"/>
          <w:numId w:val="2"/>
        </w:numPr>
        <w:ind w:left="284" w:firstLine="0"/>
      </w:pPr>
      <w:r>
        <w:t>S’assurer que tout est confortable pour les lecteurs (emp</w:t>
      </w:r>
      <w:r w:rsidR="005E6246">
        <w:t>lacement, lumière, eau…) et pour le</w:t>
      </w:r>
      <w:r>
        <w:t xml:space="preserve"> public</w:t>
      </w:r>
    </w:p>
    <w:p w:rsidR="005E6246" w:rsidRDefault="009D75B9" w:rsidP="00111A5D">
      <w:pPr>
        <w:pStyle w:val="Paragraphedeliste"/>
        <w:numPr>
          <w:ilvl w:val="0"/>
          <w:numId w:val="2"/>
        </w:numPr>
        <w:ind w:left="284" w:firstLine="0"/>
      </w:pPr>
      <w:r>
        <w:t>Faire le point des réservations avec la bibliothécaire</w:t>
      </w:r>
    </w:p>
    <w:p w:rsidR="005E6246" w:rsidRDefault="005E6246" w:rsidP="00111A5D">
      <w:pPr>
        <w:pStyle w:val="Paragraphedeliste"/>
        <w:numPr>
          <w:ilvl w:val="0"/>
          <w:numId w:val="2"/>
        </w:numPr>
        <w:ind w:left="284" w:firstLine="0"/>
      </w:pPr>
      <w:r>
        <w:t>A l’arrivée du public, demander à chacun sa commune d’origine (plus code postal)</w:t>
      </w:r>
    </w:p>
    <w:p w:rsidR="009D75B9" w:rsidRDefault="002E783C" w:rsidP="00111A5D">
      <w:pPr>
        <w:pStyle w:val="Paragraphedeliste"/>
        <w:numPr>
          <w:ilvl w:val="0"/>
          <w:numId w:val="2"/>
        </w:numPr>
        <w:ind w:left="284" w:firstLine="0"/>
      </w:pPr>
      <w:r>
        <w:t>S’assurer, s’i</w:t>
      </w:r>
      <w:r w:rsidR="005E6246">
        <w:t>l y a beaucoup de personnes</w:t>
      </w:r>
      <w:r>
        <w:t xml:space="preserve"> </w:t>
      </w:r>
      <w:bookmarkStart w:id="0" w:name="_GoBack"/>
      <w:bookmarkEnd w:id="0"/>
      <w:r>
        <w:t xml:space="preserve">que </w:t>
      </w:r>
      <w:r w:rsidR="005E6246">
        <w:t>celles</w:t>
      </w:r>
      <w:r>
        <w:t xml:space="preserve"> ayant réservé sont prioritaires. </w:t>
      </w:r>
    </w:p>
    <w:p w:rsidR="009D75B9" w:rsidRDefault="009D75B9" w:rsidP="00111A5D">
      <w:pPr>
        <w:pStyle w:val="Paragraphedeliste"/>
        <w:numPr>
          <w:ilvl w:val="0"/>
          <w:numId w:val="2"/>
        </w:numPr>
        <w:ind w:left="284" w:firstLine="0"/>
      </w:pPr>
      <w:r>
        <w:t xml:space="preserve">Dire quelques mots d’accueil/présentation/remerciements/suite du programme/présentation des </w:t>
      </w:r>
      <w:r w:rsidR="00111A5D">
        <w:tab/>
      </w:r>
      <w:r>
        <w:t>lecteurs</w:t>
      </w:r>
      <w:r w:rsidR="005E6246">
        <w:t xml:space="preserve"> (voir ci-dessous</w:t>
      </w:r>
      <w:r w:rsidR="00663D95">
        <w:t xml:space="preserve"> Introduction à la lecture</w:t>
      </w:r>
      <w:r w:rsidR="005E6246">
        <w:t>)</w:t>
      </w:r>
    </w:p>
    <w:p w:rsidR="009D75B9" w:rsidRDefault="005E6246" w:rsidP="00111A5D">
      <w:pPr>
        <w:pStyle w:val="Paragraphedeliste"/>
        <w:numPr>
          <w:ilvl w:val="0"/>
          <w:numId w:val="2"/>
        </w:numPr>
        <w:ind w:left="284" w:firstLine="0"/>
      </w:pPr>
      <w:r>
        <w:t xml:space="preserve">Présenter les lecteurs, lectrices (leur prénom) et leur donner la parole pour qu’il présente leur </w:t>
      </w:r>
      <w:r w:rsidR="00111A5D">
        <w:tab/>
      </w:r>
      <w:r>
        <w:t>lecture</w:t>
      </w:r>
    </w:p>
    <w:p w:rsidR="009D75B9" w:rsidRDefault="005E6246" w:rsidP="00111A5D">
      <w:pPr>
        <w:pStyle w:val="Paragraphedeliste"/>
        <w:numPr>
          <w:ilvl w:val="0"/>
          <w:numId w:val="2"/>
        </w:numPr>
        <w:ind w:left="284" w:firstLine="0"/>
      </w:pPr>
      <w:r>
        <w:t>Si possible, p</w:t>
      </w:r>
      <w:r w:rsidR="009D75B9">
        <w:t>rendre quelques photos</w:t>
      </w:r>
      <w:r>
        <w:t xml:space="preserve"> (au tout début ou à la fin de la lecture afin de ne gêner </w:t>
      </w:r>
      <w:r w:rsidR="00111A5D">
        <w:tab/>
      </w:r>
      <w:r>
        <w:t>personne). Photo des lecteurs, du public, d’ambiance… avec un téléphone portable, c’est suffisant.</w:t>
      </w:r>
    </w:p>
    <w:p w:rsidR="009D75B9" w:rsidRDefault="009D75B9" w:rsidP="00111A5D">
      <w:pPr>
        <w:pStyle w:val="Paragraphedeliste"/>
        <w:numPr>
          <w:ilvl w:val="0"/>
          <w:numId w:val="2"/>
        </w:numPr>
        <w:ind w:left="284" w:firstLine="0"/>
      </w:pPr>
      <w:r>
        <w:t>Donner un petit coup de main pour l’</w:t>
      </w:r>
      <w:r w:rsidR="005E6246">
        <w:t xml:space="preserve">apéro ou </w:t>
      </w:r>
      <w:r>
        <w:t>ranger après la soirée.</w:t>
      </w:r>
    </w:p>
    <w:p w:rsidR="005E6246" w:rsidRDefault="005E6246" w:rsidP="00111A5D">
      <w:pPr>
        <w:pStyle w:val="Paragraphedeliste"/>
        <w:numPr>
          <w:ilvl w:val="0"/>
          <w:numId w:val="2"/>
        </w:numPr>
        <w:ind w:left="284" w:firstLine="0"/>
      </w:pPr>
      <w:r>
        <w:t xml:space="preserve">Nous faire remonter le nombre de personnes présentes, leur origine géographique et un petit mot </w:t>
      </w:r>
      <w:r w:rsidR="00111A5D">
        <w:tab/>
      </w:r>
      <w:r>
        <w:t>général sur le déroulement de la soirée.</w:t>
      </w:r>
    </w:p>
    <w:p w:rsidR="00663D95" w:rsidRDefault="00663D95" w:rsidP="00111A5D">
      <w:pPr>
        <w:ind w:left="284"/>
      </w:pPr>
    </w:p>
    <w:p w:rsidR="005E6246" w:rsidRPr="00663D95" w:rsidRDefault="005E6246" w:rsidP="00111A5D">
      <w:pPr>
        <w:rPr>
          <w:b/>
        </w:rPr>
      </w:pPr>
      <w:r w:rsidRPr="00663D95">
        <w:rPr>
          <w:b/>
        </w:rPr>
        <w:t>Introduction à la lecture</w:t>
      </w:r>
    </w:p>
    <w:p w:rsidR="009D75B9" w:rsidRDefault="00663D95" w:rsidP="00111A5D">
      <w:r>
        <w:tab/>
        <w:t>Les Nouvelles hybrides œuvrent depuis presque 20 ans à la valorisation de la littérature à haut voix dans le sud-Luberon, le nord du pays d’Aix et autour d’Apt, par  l’invitation d’auteur en rencontre ou en résidence, ateliers, lecture</w:t>
      </w:r>
      <w:r w:rsidR="0020416F">
        <w:t xml:space="preserve">s, </w:t>
      </w:r>
      <w:proofErr w:type="spellStart"/>
      <w:r w:rsidR="0020416F">
        <w:t>ect</w:t>
      </w:r>
      <w:proofErr w:type="spellEnd"/>
      <w:r w:rsidR="0020416F">
        <w:t>.</w:t>
      </w:r>
      <w:r>
        <w:br/>
        <w:t>Elles interviennent dans les bibliothèques, en milieu scolaire, social ou carcéral  toute l’année.</w:t>
      </w:r>
    </w:p>
    <w:p w:rsidR="00663D95" w:rsidRDefault="00663D95" w:rsidP="00111A5D">
      <w:r>
        <w:t xml:space="preserve">Cette lecture s’inscrit dans le cadre du 1er festival de littérature à haute voix que les Nouvelles Hybrides organisent avec plus de 30 lectures dans 15 villages du sud-Luberon. Les lectures dans les villages sont assurées par les participants aux ateliers de lecture à haute voix proposés par l’association et tous sont bénévoles. </w:t>
      </w:r>
      <w:r w:rsidR="0020416F">
        <w:t>Elles</w:t>
      </w:r>
      <w:r>
        <w:t xml:space="preserve"> seront suivies par 3 </w:t>
      </w:r>
      <w:r w:rsidR="0020416F">
        <w:t>journées de lectures</w:t>
      </w:r>
      <w:r>
        <w:t xml:space="preserve"> à Pertuis (médiathèque Les Carmes) et au château de La </w:t>
      </w:r>
      <w:proofErr w:type="spellStart"/>
      <w:r>
        <w:t>Tour-d’Aigues</w:t>
      </w:r>
      <w:proofErr w:type="spellEnd"/>
      <w:r>
        <w:t>, assurées par des comédiens professionnels.</w:t>
      </w:r>
    </w:p>
    <w:p w:rsidR="009D75B9" w:rsidRDefault="00663D95" w:rsidP="00111A5D">
      <w:r>
        <w:t>Les Nouvelles Hybrides remercient la bibliothèque de…  (</w:t>
      </w:r>
      <w:proofErr w:type="gramStart"/>
      <w:r>
        <w:t>lieu</w:t>
      </w:r>
      <w:proofErr w:type="gramEnd"/>
      <w:r>
        <w:t>)</w:t>
      </w:r>
      <w:r w:rsidR="00111A5D">
        <w:t xml:space="preserve"> pour leur implication</w:t>
      </w:r>
      <w:r>
        <w:t>, la Drac, la Région et le département de Vaucluse pour leur soutien financier ainsi que les lectrices et lecteurs bénévoles</w:t>
      </w:r>
      <w:r w:rsidR="00111A5D">
        <w:t xml:space="preserve"> sans lesquels ces lectures n’auraient pas été possibles.</w:t>
      </w:r>
      <w:r w:rsidR="0020416F">
        <w:t xml:space="preserve"> Bonne soirée !</w:t>
      </w:r>
    </w:p>
    <w:sectPr w:rsidR="009D75B9" w:rsidSect="00111A5D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461C"/>
    <w:multiLevelType w:val="hybridMultilevel"/>
    <w:tmpl w:val="C65645D2"/>
    <w:lvl w:ilvl="0" w:tplc="38D233D4">
      <w:numFmt w:val="bullet"/>
      <w:lvlText w:val="-"/>
      <w:lvlJc w:val="left"/>
      <w:pPr>
        <w:ind w:left="11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2BE80E1E"/>
    <w:multiLevelType w:val="hybridMultilevel"/>
    <w:tmpl w:val="4EC2BF24"/>
    <w:lvl w:ilvl="0" w:tplc="AE1C1B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5B9"/>
    <w:rsid w:val="00111A5D"/>
    <w:rsid w:val="0020416F"/>
    <w:rsid w:val="002E783C"/>
    <w:rsid w:val="00324680"/>
    <w:rsid w:val="00326D73"/>
    <w:rsid w:val="004D2646"/>
    <w:rsid w:val="005E6246"/>
    <w:rsid w:val="00663D95"/>
    <w:rsid w:val="009D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7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SSD1</dc:creator>
  <cp:lastModifiedBy>Regine Bidault</cp:lastModifiedBy>
  <cp:revision>4</cp:revision>
  <dcterms:created xsi:type="dcterms:W3CDTF">2024-03-28T06:47:00Z</dcterms:created>
  <dcterms:modified xsi:type="dcterms:W3CDTF">2024-03-28T07:13:00Z</dcterms:modified>
</cp:coreProperties>
</file>